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DD" w:rsidRPr="0004494D" w:rsidRDefault="00A32BDD" w:rsidP="0004494D">
      <w:pPr>
        <w:pStyle w:val="a3"/>
        <w:spacing w:line="276" w:lineRule="auto"/>
        <w:ind w:left="0" w:firstLine="709"/>
        <w:jc w:val="center"/>
        <w:rPr>
          <w:b/>
          <w:sz w:val="27"/>
          <w:szCs w:val="27"/>
        </w:rPr>
      </w:pP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 xml:space="preserve">Информация </w:t>
      </w: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>о несчастном случае, завершённом расследованием</w:t>
      </w: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 xml:space="preserve">в </w:t>
      </w:r>
      <w:r w:rsidR="00A13CCB">
        <w:rPr>
          <w:b/>
          <w:szCs w:val="28"/>
        </w:rPr>
        <w:t>июле</w:t>
      </w:r>
      <w:r w:rsidRPr="0004494D">
        <w:rPr>
          <w:b/>
          <w:szCs w:val="28"/>
        </w:rPr>
        <w:t xml:space="preserve"> 2023 года</w:t>
      </w:r>
    </w:p>
    <w:p w:rsidR="00A32BDD" w:rsidRDefault="00A32BDD" w:rsidP="0004494D">
      <w:pPr>
        <w:pStyle w:val="a3"/>
        <w:spacing w:line="276" w:lineRule="auto"/>
        <w:ind w:left="0" w:firstLine="709"/>
        <w:jc w:val="center"/>
        <w:rPr>
          <w:sz w:val="27"/>
          <w:szCs w:val="27"/>
        </w:rPr>
      </w:pPr>
    </w:p>
    <w:p w:rsidR="00A13CCB" w:rsidRDefault="00A13CCB" w:rsidP="00A13CCB">
      <w:pPr>
        <w:spacing w:line="360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>
        <w:rPr>
          <w:szCs w:val="28"/>
        </w:rPr>
        <w:t>21.07.2023 завершено расследование смертельного несчастного случая, происшедшего 13.06.2023.</w:t>
      </w:r>
    </w:p>
    <w:p w:rsidR="00A13CCB" w:rsidRDefault="00A13CCB" w:rsidP="00A13CCB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На территории г.о. Самара электромонтер тяговой подстанции 6 разряда  (74 года) МП г.о. Самара «Трамвайно-троллейбусное управление» (место регистрации юридического лица г.о. Самара, ОКВЭД 49.31.23 – </w:t>
      </w:r>
      <w:r w:rsidRPr="007A7801">
        <w:rPr>
          <w:rFonts w:cs="Times New Roman"/>
          <w:szCs w:val="28"/>
        </w:rPr>
        <w:t>д</w:t>
      </w:r>
      <w:r w:rsidRPr="007A7801">
        <w:rPr>
          <w:rFonts w:cs="Times New Roman"/>
          <w:color w:val="040C28"/>
          <w:szCs w:val="28"/>
        </w:rPr>
        <w:t>еятельность трамвайного транспорта по регулярным внутригородским и пригородным пассажирским перевозкам</w:t>
      </w:r>
      <w:r w:rsidRPr="007A7801">
        <w:rPr>
          <w:rFonts w:cs="Times New Roman"/>
          <w:szCs w:val="28"/>
        </w:rPr>
        <w:t>)</w:t>
      </w:r>
      <w:r>
        <w:rPr>
          <w:szCs w:val="28"/>
        </w:rPr>
        <w:t xml:space="preserve"> при выполнении ремонтных работ на тяговой подстанции погиб на рабочем месте в результате поражения электрическим током. </w:t>
      </w:r>
      <w:proofErr w:type="gramEnd"/>
    </w:p>
    <w:p w:rsidR="00A13CCB" w:rsidRDefault="00A13CCB" w:rsidP="00A13CCB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ходе расследования смертельного несчастного случая комиссией установлено, что его причиной явилось </w:t>
      </w:r>
      <w:proofErr w:type="spellStart"/>
      <w:r>
        <w:rPr>
          <w:szCs w:val="28"/>
        </w:rPr>
        <w:t>необеспечение</w:t>
      </w:r>
      <w:proofErr w:type="spellEnd"/>
      <w:r>
        <w:rPr>
          <w:szCs w:val="28"/>
        </w:rPr>
        <w:t xml:space="preserve"> контроля со стороны руководителей и специалистов подразделения за ходом выполнения работ.</w:t>
      </w:r>
    </w:p>
    <w:p w:rsidR="00A13CCB" w:rsidRDefault="00A13CCB" w:rsidP="00A13CCB">
      <w:pPr>
        <w:spacing w:line="360" w:lineRule="auto"/>
        <w:ind w:firstLine="708"/>
        <w:rPr>
          <w:szCs w:val="28"/>
        </w:rPr>
      </w:pPr>
      <w:r>
        <w:rPr>
          <w:szCs w:val="28"/>
        </w:rPr>
        <w:t>Вид происшествия – воздействие электрического тока.</w:t>
      </w:r>
    </w:p>
    <w:p w:rsidR="00A13CCB" w:rsidRDefault="00A13CCB" w:rsidP="00A13CCB">
      <w:pPr>
        <w:spacing w:line="360" w:lineRule="auto"/>
        <w:ind w:firstLine="708"/>
        <w:rPr>
          <w:szCs w:val="28"/>
        </w:rPr>
      </w:pPr>
    </w:p>
    <w:p w:rsidR="00A13CCB" w:rsidRDefault="00A13CCB" w:rsidP="00A13CCB">
      <w:pPr>
        <w:spacing w:line="360" w:lineRule="auto"/>
        <w:ind w:firstLine="708"/>
        <w:rPr>
          <w:szCs w:val="28"/>
        </w:rPr>
      </w:pPr>
    </w:p>
    <w:p w:rsidR="00A13CCB" w:rsidRDefault="00A13CCB" w:rsidP="0004494D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</w:p>
    <w:sectPr w:rsidR="00A13CCB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32BDD"/>
    <w:rsid w:val="0004494D"/>
    <w:rsid w:val="00136356"/>
    <w:rsid w:val="00595443"/>
    <w:rsid w:val="0061625D"/>
    <w:rsid w:val="00716CC3"/>
    <w:rsid w:val="00A13CCB"/>
    <w:rsid w:val="00A32BDD"/>
    <w:rsid w:val="00EF77DC"/>
    <w:rsid w:val="00F8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2023-08-21T12:11:00Z</dcterms:created>
  <dcterms:modified xsi:type="dcterms:W3CDTF">2023-08-21T12:11:00Z</dcterms:modified>
</cp:coreProperties>
</file>